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65" w:rsidRPr="00D3332C" w:rsidRDefault="00D3332C">
      <w:pPr>
        <w:rPr>
          <w:rFonts w:ascii="Times New Roman" w:hAnsi="Times New Roman" w:cs="Times New Roman"/>
          <w:b/>
          <w:sz w:val="24"/>
          <w:szCs w:val="24"/>
        </w:rPr>
      </w:pPr>
      <w:r w:rsidRPr="00D3332C">
        <w:rPr>
          <w:rFonts w:ascii="Times New Roman" w:hAnsi="Times New Roman" w:cs="Times New Roman"/>
          <w:b/>
          <w:sz w:val="24"/>
          <w:szCs w:val="24"/>
        </w:rPr>
        <w:t>Подготовка к конт</w:t>
      </w:r>
      <w:bookmarkStart w:id="0" w:name="_GoBack"/>
      <w:bookmarkEnd w:id="0"/>
      <w:r w:rsidRPr="00D3332C">
        <w:rPr>
          <w:rFonts w:ascii="Times New Roman" w:hAnsi="Times New Roman" w:cs="Times New Roman"/>
          <w:b/>
          <w:sz w:val="24"/>
          <w:szCs w:val="24"/>
        </w:rPr>
        <w:t>рольной работе № 4</w:t>
      </w:r>
    </w:p>
    <w:p w:rsidR="00D3332C" w:rsidRPr="00D3332C" w:rsidRDefault="00D3332C">
      <w:pPr>
        <w:rPr>
          <w:rFonts w:ascii="Times New Roman" w:hAnsi="Times New Roman" w:cs="Times New Roman"/>
          <w:b/>
          <w:sz w:val="24"/>
          <w:szCs w:val="24"/>
        </w:rPr>
      </w:pPr>
      <w:r w:rsidRPr="00D3332C">
        <w:rPr>
          <w:rFonts w:ascii="Times New Roman" w:hAnsi="Times New Roman" w:cs="Times New Roman"/>
          <w:b/>
          <w:sz w:val="24"/>
          <w:szCs w:val="24"/>
        </w:rPr>
        <w:t>Тест 9 Умножение обыкновенных дробей</w:t>
      </w:r>
    </w:p>
    <w:p w:rsidR="00D3332C" w:rsidRPr="00D3332C" w:rsidRDefault="00D3332C">
      <w:pPr>
        <w:rPr>
          <w:rFonts w:ascii="Times New Roman" w:hAnsi="Times New Roman" w:cs="Times New Roman"/>
          <w:b/>
          <w:sz w:val="24"/>
          <w:szCs w:val="24"/>
        </w:rPr>
      </w:pPr>
      <w:r w:rsidRPr="00D3332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3332C" w:rsidRDefault="00D3332C">
      <w:pPr>
        <w:rPr>
          <w:rFonts w:ascii="Times New Roman" w:hAnsi="Times New Roman" w:cs="Times New Roman"/>
          <w:sz w:val="24"/>
          <w:szCs w:val="24"/>
        </w:rPr>
      </w:pPr>
      <w:r w:rsidRPr="00D333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1185" cy="49958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99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32C" w:rsidRDefault="00D3332C">
      <w:pPr>
        <w:rPr>
          <w:rFonts w:ascii="Times New Roman" w:hAnsi="Times New Roman" w:cs="Times New Roman"/>
          <w:sz w:val="24"/>
          <w:szCs w:val="24"/>
        </w:rPr>
      </w:pPr>
    </w:p>
    <w:p w:rsidR="00D3332C" w:rsidRDefault="00D3332C">
      <w:pPr>
        <w:rPr>
          <w:rFonts w:ascii="Times New Roman" w:hAnsi="Times New Roman" w:cs="Times New Roman"/>
          <w:sz w:val="24"/>
          <w:szCs w:val="24"/>
        </w:rPr>
      </w:pPr>
    </w:p>
    <w:p w:rsidR="00D3332C" w:rsidRDefault="00D333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 10 Нахождение дроби от числа. Применение распределительного свойства умножения</w:t>
      </w:r>
    </w:p>
    <w:p w:rsidR="00D3332C" w:rsidRPr="00D3332C" w:rsidRDefault="00D3332C" w:rsidP="00D3332C">
      <w:pPr>
        <w:rPr>
          <w:rFonts w:ascii="Times New Roman" w:hAnsi="Times New Roman" w:cs="Times New Roman"/>
          <w:b/>
          <w:sz w:val="24"/>
          <w:szCs w:val="24"/>
        </w:rPr>
      </w:pPr>
      <w:r w:rsidRPr="00D3332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3332C" w:rsidRPr="00D3332C" w:rsidRDefault="00D3332C">
      <w:pPr>
        <w:rPr>
          <w:rFonts w:ascii="Times New Roman" w:hAnsi="Times New Roman" w:cs="Times New Roman"/>
          <w:sz w:val="24"/>
          <w:szCs w:val="24"/>
        </w:rPr>
      </w:pPr>
      <w:r w:rsidRPr="00D333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1185" cy="4558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455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32C" w:rsidRPr="00D3332C" w:rsidSect="00D3332C"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5"/>
    <w:rsid w:val="00424F78"/>
    <w:rsid w:val="0069285F"/>
    <w:rsid w:val="00727415"/>
    <w:rsid w:val="00D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3200"/>
  <w15:chartTrackingRefBased/>
  <w15:docId w15:val="{C0214E3E-9F09-45CD-818C-F80871E9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2017-11-20T03:09:00Z</dcterms:created>
  <dcterms:modified xsi:type="dcterms:W3CDTF">2017-11-20T03:15:00Z</dcterms:modified>
</cp:coreProperties>
</file>